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B6" w:rsidRDefault="004C7EB6">
      <w:pPr>
        <w:pStyle w:val="ConsPlusTitlePage"/>
      </w:pPr>
      <w:r>
        <w:br/>
      </w:r>
    </w:p>
    <w:p w:rsidR="004C7EB6" w:rsidRDefault="004C7EB6">
      <w:pPr>
        <w:pStyle w:val="ConsPlusNormal"/>
        <w:outlineLvl w:val="0"/>
      </w:pPr>
    </w:p>
    <w:p w:rsidR="004C7EB6" w:rsidRDefault="004C7EB6">
      <w:pPr>
        <w:pStyle w:val="ConsPlusTitle"/>
        <w:jc w:val="center"/>
        <w:outlineLvl w:val="0"/>
      </w:pPr>
      <w:r>
        <w:t>ПРАВИТЕЛЬСТВО ЗАБАЙКАЛЬСКОГО КРАЯ</w:t>
      </w:r>
    </w:p>
    <w:p w:rsidR="004C7EB6" w:rsidRDefault="004C7EB6">
      <w:pPr>
        <w:pStyle w:val="ConsPlusTitle"/>
        <w:jc w:val="center"/>
      </w:pPr>
    </w:p>
    <w:p w:rsidR="004C7EB6" w:rsidRDefault="004C7EB6">
      <w:pPr>
        <w:pStyle w:val="ConsPlusTitle"/>
        <w:jc w:val="center"/>
      </w:pPr>
      <w:r>
        <w:t>ПОСТАНОВЛЕНИЕ</w:t>
      </w:r>
    </w:p>
    <w:p w:rsidR="004C7EB6" w:rsidRDefault="004C7EB6">
      <w:pPr>
        <w:pStyle w:val="ConsPlusTitle"/>
        <w:jc w:val="center"/>
      </w:pPr>
      <w:r>
        <w:t>от 14 июня 2017 г. N 244</w:t>
      </w:r>
    </w:p>
    <w:p w:rsidR="004C7EB6" w:rsidRDefault="004C7EB6">
      <w:pPr>
        <w:pStyle w:val="ConsPlusTitle"/>
        <w:jc w:val="center"/>
      </w:pPr>
    </w:p>
    <w:p w:rsidR="004C7EB6" w:rsidRDefault="004C7EB6">
      <w:pPr>
        <w:pStyle w:val="ConsPlusTitle"/>
        <w:jc w:val="center"/>
      </w:pPr>
      <w:r>
        <w:t>ОБ УТВЕРЖДЕНИИ ПОЛОЖЕНИЯ О КОМПЕНСАЦИИ</w:t>
      </w:r>
    </w:p>
    <w:p w:rsidR="004C7EB6" w:rsidRDefault="004C7EB6">
      <w:pPr>
        <w:pStyle w:val="ConsPlusTitle"/>
        <w:jc w:val="center"/>
      </w:pPr>
      <w:r>
        <w:t>НА САНАТОРНО-КУРОРТНОЕ ЛЕЧЕНИЕ ГУБЕРНАТОРУ ЗАБАЙКАЛЬСКОГО</w:t>
      </w:r>
    </w:p>
    <w:p w:rsidR="004C7EB6" w:rsidRDefault="004C7EB6">
      <w:pPr>
        <w:pStyle w:val="ConsPlusTitle"/>
        <w:jc w:val="center"/>
      </w:pPr>
      <w:r>
        <w:t>КРАЯ, ЛИЦАМ, ЗАМЕЩАЮЩИМ ГОСУДАРСТВЕННЫЕ ДОЛЖНОСТИ</w:t>
      </w:r>
    </w:p>
    <w:p w:rsidR="004C7EB6" w:rsidRDefault="004C7EB6">
      <w:pPr>
        <w:pStyle w:val="ConsPlusTitle"/>
        <w:jc w:val="center"/>
      </w:pPr>
      <w:r>
        <w:t>ЗАБАЙКАЛЬСКОГО КРАЯ, И ГОСУДАРСТВЕННЫМ ГРАЖДАНСКИМ СЛУЖАЩИМ</w:t>
      </w:r>
    </w:p>
    <w:p w:rsidR="004C7EB6" w:rsidRDefault="004C7EB6">
      <w:pPr>
        <w:pStyle w:val="ConsPlusTitle"/>
        <w:jc w:val="center"/>
      </w:pPr>
      <w:r>
        <w:t>ЗАБАЙКАЛЬСКОГО КРАЯ</w:t>
      </w: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5" w:history="1">
        <w:r>
          <w:rPr>
            <w:color w:val="0000FF"/>
          </w:rPr>
          <w:t>статьей 11</w:t>
        </w:r>
      </w:hyperlink>
      <w:r>
        <w:t xml:space="preserve"> Закона Забайкальского края от 4 июля 2008 года N 21-ЗЗК "О государственной гражданской службе Забайкальского края", </w:t>
      </w:r>
      <w:hyperlink r:id="rId6" w:history="1">
        <w:r>
          <w:rPr>
            <w:color w:val="0000FF"/>
          </w:rPr>
          <w:t>статьей 8</w:t>
        </w:r>
      </w:hyperlink>
      <w:r>
        <w:t xml:space="preserve"> Закона Забайкальского края от 5 октября 2009 года N 227-ЗЗК "О некоторых вопросах обеспечения деятельности Губернатора Забайкальского края", </w:t>
      </w:r>
      <w:hyperlink r:id="rId7" w:history="1">
        <w:r>
          <w:rPr>
            <w:color w:val="0000FF"/>
          </w:rPr>
          <w:t>статьей 11</w:t>
        </w:r>
      </w:hyperlink>
      <w:r>
        <w:t xml:space="preserve"> Закона Забайкальского края от 14 декабря 2016 года N 1421-ЗЗК "Об отдельных</w:t>
      </w:r>
      <w:proofErr w:type="gramEnd"/>
      <w:r>
        <w:t xml:space="preserve"> </w:t>
      </w:r>
      <w:proofErr w:type="gramStart"/>
      <w:r>
        <w:t>вопросах обеспечения деятельности лиц, замещающих государственные должности Забайкальского края", в целях обеспечения предоставления государственных гарантий Губернатору Забайкальского края, лицам, замещающим государственные должности Забайкальского края, и государственным гражданским служащим Забайкальского края Правительство Забайкальского края постановляет:</w:t>
      </w:r>
      <w:proofErr w:type="gramEnd"/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компенсации на санаторно-курортное лечение Губернатору Забайкальского края, лицам, замещающим государственные должности Забайкальского края, и государственным гражданским служащим Забайкальского края.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Правительства Забайкальского края согласно прилагаемому </w:t>
      </w:r>
      <w:hyperlink w:anchor="P74" w:history="1">
        <w:r>
          <w:rPr>
            <w:color w:val="0000FF"/>
          </w:rPr>
          <w:t>перечню</w:t>
        </w:r>
      </w:hyperlink>
      <w:r>
        <w:t>.</w:t>
      </w: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jc w:val="right"/>
      </w:pPr>
      <w:r>
        <w:t>Губернатор Забайкальского края</w:t>
      </w:r>
    </w:p>
    <w:p w:rsidR="004C7EB6" w:rsidRDefault="004C7EB6">
      <w:pPr>
        <w:pStyle w:val="ConsPlusNormal"/>
        <w:jc w:val="right"/>
      </w:pPr>
      <w:r>
        <w:t>Н.Н.ЖДАНОВА</w:t>
      </w: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jc w:val="right"/>
        <w:outlineLvl w:val="0"/>
      </w:pPr>
      <w:r>
        <w:t>Утверждено</w:t>
      </w:r>
    </w:p>
    <w:p w:rsidR="004C7EB6" w:rsidRDefault="004C7EB6">
      <w:pPr>
        <w:pStyle w:val="ConsPlusNormal"/>
        <w:jc w:val="right"/>
      </w:pPr>
      <w:r>
        <w:t>постановлением Правительства</w:t>
      </w:r>
    </w:p>
    <w:p w:rsidR="004C7EB6" w:rsidRDefault="004C7EB6">
      <w:pPr>
        <w:pStyle w:val="ConsPlusNormal"/>
        <w:jc w:val="right"/>
      </w:pPr>
      <w:r>
        <w:t>Забайкальского края</w:t>
      </w:r>
    </w:p>
    <w:p w:rsidR="004C7EB6" w:rsidRDefault="004C7EB6">
      <w:pPr>
        <w:pStyle w:val="ConsPlusNormal"/>
        <w:jc w:val="right"/>
      </w:pPr>
      <w:r>
        <w:t>от 14 июня 2017 г. N 244</w:t>
      </w: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Title"/>
        <w:jc w:val="center"/>
      </w:pPr>
      <w:bookmarkStart w:id="0" w:name="P29"/>
      <w:bookmarkEnd w:id="0"/>
      <w:r>
        <w:t>ПОЛОЖЕНИЕ</w:t>
      </w:r>
    </w:p>
    <w:p w:rsidR="004C7EB6" w:rsidRDefault="004C7EB6">
      <w:pPr>
        <w:pStyle w:val="ConsPlusTitle"/>
        <w:jc w:val="center"/>
      </w:pPr>
      <w:r>
        <w:t>О КОМПЕНСАЦИИ НА САНАТОРНО-КУРОРТНОЕ ЛЕЧЕНИЕ ГУБЕРНАТОРУ</w:t>
      </w:r>
    </w:p>
    <w:p w:rsidR="004C7EB6" w:rsidRDefault="004C7EB6">
      <w:pPr>
        <w:pStyle w:val="ConsPlusTitle"/>
        <w:jc w:val="center"/>
      </w:pPr>
      <w:r>
        <w:t>ЗАБАЙКАЛЬСКОГО КРАЯ, ЛИЦАМ, ЗАМЕЩАЮЩИМ ГОСУДАРСТВЕННЫЕ</w:t>
      </w:r>
    </w:p>
    <w:p w:rsidR="004C7EB6" w:rsidRDefault="004C7EB6">
      <w:pPr>
        <w:pStyle w:val="ConsPlusTitle"/>
        <w:jc w:val="center"/>
      </w:pPr>
      <w:r>
        <w:t xml:space="preserve">ДОЛЖНОСТИ ЗАБАЙКАЛЬСКОГО КРАЯ, И </w:t>
      </w:r>
      <w:proofErr w:type="gramStart"/>
      <w:r>
        <w:t>ГОСУДАРСТВЕННЫМ</w:t>
      </w:r>
      <w:proofErr w:type="gramEnd"/>
      <w:r>
        <w:t xml:space="preserve"> ГРАЖДАНСКИМ</w:t>
      </w:r>
    </w:p>
    <w:p w:rsidR="004C7EB6" w:rsidRDefault="004C7EB6">
      <w:pPr>
        <w:pStyle w:val="ConsPlusTitle"/>
        <w:jc w:val="center"/>
      </w:pPr>
      <w:r>
        <w:t>СЛУЖАЩИМ ЗАБАЙКАЛЬСКОГО КРАЯ</w:t>
      </w: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устанавливаются порядок и размер компенсации на санаторно-курортное лечение в медицинских организациях (санаторно-курортных организациях) Губернатору Забайкальского края, лицам, замещающим государственные должности Забайкальского края, и государственным гражданским служащим Забайкальского края (далее - работники) в целях обеспечения государственных гарантий, установленных </w:t>
      </w:r>
      <w:hyperlink r:id="rId8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 xml:space="preserve">Забайкальского края от 4 июля 2008 года N 21-ЗЗК "О государственной гражданской службе Забайкальского края", </w:t>
      </w:r>
      <w:hyperlink r:id="rId9" w:history="1">
        <w:r>
          <w:rPr>
            <w:color w:val="0000FF"/>
          </w:rPr>
          <w:t>Законом</w:t>
        </w:r>
      </w:hyperlink>
      <w:r>
        <w:t xml:space="preserve"> Забайкальского края от 5 октября</w:t>
      </w:r>
      <w:proofErr w:type="gramEnd"/>
      <w:r>
        <w:t xml:space="preserve"> 2009 года N 227-ЗЗК "О некоторых вопросах обеспечения деятельности Губернатора Забайкальского края", </w:t>
      </w:r>
      <w:hyperlink r:id="rId10" w:history="1">
        <w:r>
          <w:rPr>
            <w:color w:val="0000FF"/>
          </w:rPr>
          <w:t>Законом</w:t>
        </w:r>
      </w:hyperlink>
      <w:r>
        <w:t xml:space="preserve"> Забайкальского края от 14 декабря 2016 года N 1421-ЗЗК "Об отдельных вопросах обеспечения деятельности лиц, замещающих государственные должности Забайкальского края".</w:t>
      </w:r>
    </w:p>
    <w:p w:rsidR="004C7EB6" w:rsidRDefault="004C7EB6">
      <w:pPr>
        <w:pStyle w:val="ConsPlusNormal"/>
        <w:spacing w:before="220"/>
        <w:ind w:firstLine="540"/>
        <w:jc w:val="both"/>
      </w:pPr>
      <w:bookmarkStart w:id="1" w:name="P36"/>
      <w:bookmarkEnd w:id="1"/>
      <w:r>
        <w:t>2. Работник имеет право на компенсацию на санаторно-курортное лечение в медицинских организациях (санаторно-курортных организациях), расположенных на территории Российской Федерации, независимо от их форм собственности (далее - медицинские организации) один раз в два года единовременно по основному месту работы в размере 80% фактической стоимости санаторно-курортного лечения, но не свыше 21000 рублей.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3. Компенсации, установленной </w:t>
      </w:r>
      <w:hyperlink w:anchor="P36" w:history="1">
        <w:r>
          <w:rPr>
            <w:color w:val="0000FF"/>
          </w:rPr>
          <w:t>пунктом 2</w:t>
        </w:r>
      </w:hyperlink>
      <w:r>
        <w:t xml:space="preserve"> настоящего Положения, подлежат: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>1) расходы на оплату стоимости: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>путевок (курсовок) в медицинские организации;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>работ (услуг), выполненных (оказанных) медицинскими организациями;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>2) расходы на платные медицинские услуги, полученные в рамках санаторно-курортного лечения, не входящие в стоимость путевки (курсовки).</w:t>
      </w:r>
    </w:p>
    <w:p w:rsidR="004C7EB6" w:rsidRDefault="004C7EB6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4. Для получения компенсации, установленной </w:t>
      </w:r>
      <w:hyperlink w:anchor="P36" w:history="1">
        <w:r>
          <w:rPr>
            <w:color w:val="0000FF"/>
          </w:rPr>
          <w:t>пунктом 2</w:t>
        </w:r>
      </w:hyperlink>
      <w:r>
        <w:t xml:space="preserve"> настоящего Положения, работники представляют следующие документы: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>2) обратный (отрывной) талон к путевке (курсовке) либо копию путевки (курсовки), выписанной на соответствующего работника и заверенной подписью руководителя и печатью медицинской организации (при ее наличии). При отсутствии обратного (отрывного) талона к путевке (курсовке) либо копии путевки (курсовки) - копию договора, заключенного медицинской организацией с соответствующим работником;</w:t>
      </w:r>
    </w:p>
    <w:p w:rsidR="004C7EB6" w:rsidRDefault="004C7EB6">
      <w:pPr>
        <w:pStyle w:val="ConsPlusNormal"/>
        <w:spacing w:before="220"/>
        <w:ind w:firstLine="540"/>
        <w:jc w:val="both"/>
      </w:pPr>
      <w:proofErr w:type="gramStart"/>
      <w:r>
        <w:t>3) копии договоров на оказание платных медицинских услуг, полученных в рамках санаторно-курортного лечения, не входящих в стоимость путевки (курсовки) (при их наличии);</w:t>
      </w:r>
      <w:proofErr w:type="gramEnd"/>
    </w:p>
    <w:p w:rsidR="004C7EB6" w:rsidRDefault="004C7EB6">
      <w:pPr>
        <w:pStyle w:val="ConsPlusNormal"/>
        <w:spacing w:before="220"/>
        <w:ind w:firstLine="540"/>
        <w:jc w:val="both"/>
      </w:pPr>
      <w:r>
        <w:t>4) копию лицензии на осуществление медицинской деятельности, выданной медицинской организации лицензирующим органом и подтверждающей право данной медицинской организации на выполнение (оказание) работ (услуг) при оказании медицинской помощи при санаторно-курортном лечении;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>5) документы, подтверждающие оплату работником путевки (курсовки) либо выполненных (оказанных) медицинской организацией работ (услуг) при оказании медицинской помощи при санаторно-курортном лечении согласно договору (договорам).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>В случае если работнику в соответствии с действующим законодательством могут быть предоставлены социальные гарантии на оплату санаторно-курортного лечения по иным основаниям за счет средств федерального бюджета или бюджета Забайкальского края, соответствующим работником предоставляется справка, содержащая информацию о том, что указанными гарантиями данный работник не воспользовался.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5. Документы, указанные в </w:t>
      </w:r>
      <w:hyperlink w:anchor="P42" w:history="1">
        <w:r>
          <w:rPr>
            <w:color w:val="0000FF"/>
          </w:rPr>
          <w:t>пункте 4</w:t>
        </w:r>
      </w:hyperlink>
      <w:r>
        <w:t xml:space="preserve"> настоящего Положения, представляются: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Губернатором Забайкальского края, а также лицами, замещающими государственные должности Забайкальского края, - в кадровую службу государственного органа Забайкальского </w:t>
      </w:r>
      <w:r>
        <w:lastRenderedPageBreak/>
        <w:t>края или органа государственной власти Забайкальского края (далее - государственные органы Забайкальского края), осуществляющего обеспечение деятельности Губернатора Забайкальского края либо соответствующего лица, замещающего государственную должность Забайкальского края;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>государственными гражданскими служащими Забайкальского края - в кадровую службу соответствующего государственного органа Забайкальского края.</w:t>
      </w:r>
    </w:p>
    <w:p w:rsidR="004C7EB6" w:rsidRDefault="004C7EB6">
      <w:pPr>
        <w:pStyle w:val="ConsPlusNormal"/>
        <w:spacing w:before="220"/>
        <w:ind w:firstLine="540"/>
        <w:jc w:val="both"/>
      </w:pPr>
      <w:bookmarkStart w:id="3" w:name="P52"/>
      <w:bookmarkEnd w:id="3"/>
      <w:r>
        <w:t>6. Работнику, не реализовавшему право на получение компенсации на санаторно-курортное лечение в течение 2-летнего рабочего периода, выплачивается денежная компенсация в размере 10000 рублей.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определении права на выплату компенсации, предусмотренной </w:t>
      </w:r>
      <w:hyperlink w:anchor="P3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2" w:history="1">
        <w:r>
          <w:rPr>
            <w:color w:val="0000FF"/>
          </w:rPr>
          <w:t>6</w:t>
        </w:r>
      </w:hyperlink>
      <w:r>
        <w:t xml:space="preserve"> настоящего Положения, учитывается время нахождения в отпуске по уходу за ребенком и время нахождения в отпуске без сохранения денежного содержания в течение рабочего периода, дающего право на выплату данной компенсации, и не учитывается время, когда гражданин не замещал должность государственной гражданской службы Забайкальского края, государственную должность Забайкальского края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, предусмотренном </w:t>
      </w:r>
      <w:hyperlink w:anchor="P61" w:history="1">
        <w:r>
          <w:rPr>
            <w:color w:val="0000FF"/>
          </w:rPr>
          <w:t>абзацем вторым пункта 12</w:t>
        </w:r>
      </w:hyperlink>
      <w:r>
        <w:t xml:space="preserve"> настоящего Положения.</w:t>
      </w:r>
    </w:p>
    <w:p w:rsidR="004C7EB6" w:rsidRDefault="004C7EB6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8. </w:t>
      </w:r>
      <w:proofErr w:type="gramStart"/>
      <w:r>
        <w:t xml:space="preserve">Для получения компенсации, предусмотренной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Положения, работник представляет личное заявление, а также, в случае если работнику в соответствии с действующим законодательством могут быть предоставлены социальные гарантии на оплату санаторно-курортного лечения по иным основаниям за счет средств федерального бюджета или бюджета Забайкальского края, справку, содержащую информацию о том, что указанными гарантиями данный работник не воспользовался.</w:t>
      </w:r>
      <w:proofErr w:type="gramEnd"/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9. Документы, указанные в </w:t>
      </w:r>
      <w:hyperlink w:anchor="P54" w:history="1">
        <w:r>
          <w:rPr>
            <w:color w:val="0000FF"/>
          </w:rPr>
          <w:t>пункте 8</w:t>
        </w:r>
      </w:hyperlink>
      <w:r>
        <w:t xml:space="preserve"> настоящего Положения, представляются: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>Губернатором Забайкальского края, а также лицами, замещающими государственные должности Забайкальского края, - в кадровую службу государственного органа Забайкальского края, осуществляющего обеспечение деятельности Губернатора Забайкальского края либо соответствующего лица, замещающего государственную должность Забайкальского края;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>государственными гражданскими служащими Забайкальского края - в кадровую службу соответствующего государственного органа Забайкальского края.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10. Денежная компенсация, предусмотренная </w:t>
      </w:r>
      <w:hyperlink w:anchor="P36" w:history="1">
        <w:r>
          <w:rPr>
            <w:color w:val="0000FF"/>
          </w:rPr>
          <w:t>пунктом 2</w:t>
        </w:r>
      </w:hyperlink>
      <w:r>
        <w:t xml:space="preserve"> настоящего Положения, выплачивается работнику в течение месяца после подачи им соответствующего заявления, предусмотренная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Положения, - в течение трех месяцев.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11. По результатам рассмотрения документов кадровой службой соответствующего государственного органа Забайкальского края готовится проект правового акта о предоставлении компенсаций, предусмотренных </w:t>
      </w:r>
      <w:hyperlink w:anchor="P36" w:history="1">
        <w:r>
          <w:rPr>
            <w:color w:val="0000FF"/>
          </w:rPr>
          <w:t>пунктами 2</w:t>
        </w:r>
      </w:hyperlink>
      <w:r>
        <w:t xml:space="preserve"> или </w:t>
      </w:r>
      <w:hyperlink w:anchor="P52" w:history="1">
        <w:r>
          <w:rPr>
            <w:color w:val="0000FF"/>
          </w:rPr>
          <w:t>6</w:t>
        </w:r>
      </w:hyperlink>
      <w:r>
        <w:t xml:space="preserve"> настоящего Положения.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12. При увольнении с государственной гражданской службы Забайкальского края либо освобождении от государственной должности без последующего замещения должности государственной гражданской службы Забайкальского края, государственной должности компенсация, предусмотренная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Положения, работнику не выплачивается, если соответствующий 2-летний рабочий период не истек.</w:t>
      </w:r>
    </w:p>
    <w:p w:rsidR="004C7EB6" w:rsidRDefault="004C7EB6">
      <w:pPr>
        <w:pStyle w:val="ConsPlusNormal"/>
        <w:spacing w:before="220"/>
        <w:ind w:firstLine="540"/>
        <w:jc w:val="both"/>
      </w:pPr>
      <w:bookmarkStart w:id="5" w:name="P61"/>
      <w:bookmarkEnd w:id="5"/>
      <w:proofErr w:type="gramStart"/>
      <w:r>
        <w:t xml:space="preserve">При увольнении с государственной гражданской службы Забайкальского края либо освобождении от государственной должности и последующем поступлении на государственную гражданскую службу Забайкальского края либо замещении государственной должности перерыв между увольнением с государственной гражданской службы Забайкальского края либо освобождением от государственной должности и последующим поступлением на </w:t>
      </w:r>
      <w:r>
        <w:lastRenderedPageBreak/>
        <w:t>государственную гражданскую службу Забайкальского края либо замещением государственной должности не должен превышать 3 месяцев.</w:t>
      </w:r>
      <w:proofErr w:type="gramEnd"/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13. В случае если работник имеет право на компенсацию на санаторно-курортное лечение с учетом стажа работы в другом государственном органе Забайкальского </w:t>
      </w:r>
      <w:proofErr w:type="gramStart"/>
      <w:r>
        <w:t>края</w:t>
      </w:r>
      <w:proofErr w:type="gramEnd"/>
      <w:r>
        <w:t xml:space="preserve"> либо замещения государственной должности выплата компенсации в соответствии с </w:t>
      </w:r>
      <w:hyperlink w:anchor="P36" w:history="1">
        <w:r>
          <w:rPr>
            <w:color w:val="0000FF"/>
          </w:rPr>
          <w:t>пунктами 2</w:t>
        </w:r>
      </w:hyperlink>
      <w:r>
        <w:t xml:space="preserve"> или </w:t>
      </w:r>
      <w:hyperlink w:anchor="P52" w:history="1">
        <w:r>
          <w:rPr>
            <w:color w:val="0000FF"/>
          </w:rPr>
          <w:t>6</w:t>
        </w:r>
      </w:hyperlink>
      <w:r>
        <w:t xml:space="preserve"> настоящего Положения производится на основании справки, содержащей информацию о том, что компенсацией на санаторно-курортное лечение по предыдущему месту работы данный работник не воспользовался.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>14. Выплата денежной компенсации не суммируется в случае, если работник не воспользовался своим правом на получение компенсации в течение 2-летнего рабочего периода.</w:t>
      </w: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jc w:val="right"/>
        <w:outlineLvl w:val="1"/>
      </w:pPr>
      <w:r>
        <w:t>Приложение</w:t>
      </w:r>
    </w:p>
    <w:p w:rsidR="004C7EB6" w:rsidRDefault="004C7EB6">
      <w:pPr>
        <w:pStyle w:val="ConsPlusNormal"/>
        <w:jc w:val="right"/>
      </w:pPr>
      <w:r>
        <w:t>к постановлению Правительства</w:t>
      </w:r>
    </w:p>
    <w:p w:rsidR="004C7EB6" w:rsidRDefault="004C7EB6">
      <w:pPr>
        <w:pStyle w:val="ConsPlusNormal"/>
        <w:jc w:val="right"/>
      </w:pPr>
      <w:r>
        <w:t>Забайкальского края</w:t>
      </w:r>
    </w:p>
    <w:p w:rsidR="004C7EB6" w:rsidRDefault="004C7EB6">
      <w:pPr>
        <w:pStyle w:val="ConsPlusNormal"/>
        <w:jc w:val="right"/>
      </w:pPr>
      <w:r>
        <w:t>от 14 июня 2017 г. N 244</w:t>
      </w: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jc w:val="center"/>
      </w:pPr>
      <w:bookmarkStart w:id="6" w:name="P74"/>
      <w:bookmarkEnd w:id="6"/>
      <w:r>
        <w:t>ПЕРЕЧЕНЬ</w:t>
      </w:r>
    </w:p>
    <w:p w:rsidR="004C7EB6" w:rsidRDefault="004C7EB6">
      <w:pPr>
        <w:pStyle w:val="ConsPlusNormal"/>
        <w:jc w:val="center"/>
      </w:pPr>
      <w:r>
        <w:t>УТРАТИВШИХ СИЛУ ПОСТАНОВЛЕНИЙ ПРАВИТЕЛЬСТВА</w:t>
      </w:r>
    </w:p>
    <w:p w:rsidR="004C7EB6" w:rsidRDefault="004C7EB6">
      <w:pPr>
        <w:pStyle w:val="ConsPlusNormal"/>
        <w:jc w:val="center"/>
      </w:pPr>
      <w:r>
        <w:t>ЗАБАЙКАЛЬСКОГО КРАЯ</w:t>
      </w: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 декабря 2008 года N 106 "О компенсации на санаторно-курортное лечение".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9 июня 2009 года N 236 "О внесении изменений в постановление Правительства Забайкальского края от 2 декабря 2008 года N 106".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18 мая 2010 года N 196 "О внесении изменений в постановление Правительства Забайкальского края от 2 декабря 2008 года N 106 "О компенсации на санаторно-курортное лечение".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15 мая 2012 года N 204 "О внесении изменений в постановление Правительства Забайкальского края от 2 декабря 2008 года N 106".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6 июля 2012 года N 295 "О внесении изменений в Положение о компенсации на санаторно-курортное лечение лицам, замещающим государственные должности Забайкальского края, и государственным гражданским служащим Забайкальского края".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6. </w:t>
      </w:r>
      <w:hyperlink r:id="rId16" w:history="1">
        <w:r>
          <w:rPr>
            <w:color w:val="0000FF"/>
          </w:rPr>
          <w:t>Пункт 1</w:t>
        </w:r>
      </w:hyperlink>
      <w:r>
        <w:t xml:space="preserve"> постановления Правительства Забайкальского края от 11 февраля 2014 года N 42 "О внесении изменений в некоторые постановления Правительства Забайкальского края, регулирующие вопросы предоставления государственных гарантий лицам, замещающим государственные должности Забайкальского края".</w:t>
      </w:r>
    </w:p>
    <w:p w:rsidR="004C7EB6" w:rsidRDefault="004C7EB6">
      <w:pPr>
        <w:pStyle w:val="ConsPlusNormal"/>
        <w:spacing w:before="220"/>
        <w:ind w:firstLine="540"/>
        <w:jc w:val="both"/>
      </w:pPr>
      <w:r>
        <w:t xml:space="preserve">7.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25 августа 2015 года N 416 "О внесении изменений в постановление Правительства Забайкальского края от 2 декабря 2008 года N 106 "О компенсации на санаторно-курортное лечение".</w:t>
      </w: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jc w:val="both"/>
      </w:pPr>
    </w:p>
    <w:p w:rsidR="004C7EB6" w:rsidRDefault="004C7E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964" w:rsidRDefault="00667964"/>
    <w:sectPr w:rsidR="00667964" w:rsidSect="0017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EB6"/>
    <w:rsid w:val="004C7EB6"/>
    <w:rsid w:val="0066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F357B78F0DEB136E4270658276EA1D52B61C4DD33095C2F8FFD7C5F5C902BEA1DkFS5H" TargetMode="External"/><Relationship Id="rId13" Type="http://schemas.openxmlformats.org/officeDocument/2006/relationships/hyperlink" Target="consultantplus://offline/ref=2B4F357B78F0DEB136E4270658276EA1D52B61C4DD300E5D2C83AB2B5D0DC525kESF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4F357B78F0DEB136E4270658276EA1D52B61C4DD33095C2F8DFA7C5F5C902BEA1DF5BA2B226FFD5F194554D7kDSAH" TargetMode="External"/><Relationship Id="rId12" Type="http://schemas.openxmlformats.org/officeDocument/2006/relationships/hyperlink" Target="consultantplus://offline/ref=2B4F357B78F0DEB136E4270658276EA1D52B61C4DD350C582A83AB2B5D0DC525kESFH" TargetMode="External"/><Relationship Id="rId17" Type="http://schemas.openxmlformats.org/officeDocument/2006/relationships/hyperlink" Target="consultantplus://offline/ref=2B4F357B78F0DEB136E4270658276EA1D52B61C4DD330E5E2B8FFD7C5F5C902BEA1DkFS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F357B78F0DEB136E4270658276EA1D52B61C4DD330F5D2281FD7C5F5C902BEA1DF5BA2B226FFD5F194554DEkDS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F357B78F0DEB136E4270658276EA1D52B61C4DD330E582C8EF47C5F5C902BEA1DF5BA2B226FFD5F194554DBkDS1H" TargetMode="External"/><Relationship Id="rId11" Type="http://schemas.openxmlformats.org/officeDocument/2006/relationships/hyperlink" Target="consultantplus://offline/ref=2B4F357B78F0DEB136E4270658276EA1D52B61C4DD330E5C2E89FE7C5F5C902BEA1DkFS5H" TargetMode="External"/><Relationship Id="rId5" Type="http://schemas.openxmlformats.org/officeDocument/2006/relationships/hyperlink" Target="consultantplus://offline/ref=2B4F357B78F0DEB136E4270658276EA1D52B61C4DD33095C2F8FFD7C5F5C902BEA1DF5BA2B226FFD5F194555DFkDSEH" TargetMode="External"/><Relationship Id="rId15" Type="http://schemas.openxmlformats.org/officeDocument/2006/relationships/hyperlink" Target="consultantplus://offline/ref=2B4F357B78F0DEB136E4270658276EA1D52B61C4DD330C59288DFB7C5F5C902BEA1DkFS5H" TargetMode="External"/><Relationship Id="rId10" Type="http://schemas.openxmlformats.org/officeDocument/2006/relationships/hyperlink" Target="consultantplus://offline/ref=2B4F357B78F0DEB136E4270658276EA1D52B61C4DD33095C2F8DFA7C5F5C902BEA1DkFS5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B4F357B78F0DEB136E4270658276EA1D52B61C4DD33095C2F8EF47C5F5C902BEA1DF5BA2B226FFD5F194556D6kDSDH" TargetMode="External"/><Relationship Id="rId9" Type="http://schemas.openxmlformats.org/officeDocument/2006/relationships/hyperlink" Target="consultantplus://offline/ref=2B4F357B78F0DEB136E4270658276EA1D52B61C4DD330E582C8EF47C5F5C902BEA1DkFS5H" TargetMode="External"/><Relationship Id="rId14" Type="http://schemas.openxmlformats.org/officeDocument/2006/relationships/hyperlink" Target="consultantplus://offline/ref=2B4F357B78F0DEB136E4270658276EA1D52B61C4DD330C5A238BFD7C5F5C902BEA1DkF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PomulevIA</dc:creator>
  <cp:lastModifiedBy>PomulevIA</cp:lastModifiedBy>
  <cp:revision>1</cp:revision>
  <dcterms:created xsi:type="dcterms:W3CDTF">2018-04-24T07:18:00Z</dcterms:created>
  <dcterms:modified xsi:type="dcterms:W3CDTF">2018-04-24T07:18:00Z</dcterms:modified>
</cp:coreProperties>
</file>